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9d4d398a44c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 南 縣 校 友 會 理 事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甫 於 上 月 三 十 一 日 成 立 的 臺 南 縣 校 友 會 ， 理 事 長 江 仲 祥 非 常 熱 心 ， 提 供 一 項 求 才 資 訊 給 本 校 ， 有 興 趣 的 校 友 可 直 接 與 他 聯 絡 。 江 仲 祥 校 友 為 臺 南 縣 議 員 ， 他 說 ， 臺 南 縣 玉 井 鄉 公 所 欠 缺 一 名 土 木 專 業 人 才 ， 條 件 為 ： 需 具 有 公 職 人 員 資 格 ， 且 為 土 木 科 系 畢 業 相 關 人 員 ， 有 意 者 請 與 其 服 務 處 聯 絡 ， 電 話 ： （ 06） 5741800。</w:t>
          <w:br/>
        </w:r>
      </w:r>
    </w:p>
  </w:body>
</w:document>
</file>