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1b1feffe5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轉系申請今起受理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【記者黃昕瑤報導】本校自今（一）日起至週五開放轉系申請。同學申請轉系需先經家長同意簽章及原系系主任簽准後，附成績單（申請降轉者須填寫具結書），送交各系辦理。轉系標準表及申請表請洽各系。</w:t>
          <w:br/>
        </w:r>
      </w:r>
    </w:p>
  </w:body>
</w:document>
</file>