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9449498c34ae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406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課 指 組 封 殺 四 十 四 個 社 團 經 費 補 助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短訊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康 峰 菁 報 導 】 八 十 七 學 年 度 未 參 加 社 團 評 並 且 未 繳 交 活 動 記 錄 之 社 團 ， 課 指 組 表 示 ， 將 取 消 下 學 期 經 費 之 補 助 、 場 地 、 器 材 、 社 辦 之 支 援 。 
</w:t>
          <w:br/>
          <w:t>
</w:t>
          <w:br/>
          <w:t>未 繳 交 活 動 記 錄 之 社 團 共 計 44個 ， 包 括 ： 自 治 性 有 法 文 系 學 會 、 統 計 系 學 會 等 九 個 社 團 ， 康 樂 性 有 電 遊 社 、 熱 舞 社 、 橋 藝 社 ， 體 育 性 有 合 氣 道 社 、 排 球 社 、 橄 欖 球 社 ， 學 術 性 有 航 空 模 型 研 習 社 、 淡 江 大 學 與 社 區 研 究 社 等 十 個 社 團 ， 聯 誼 性 有 轉 學 生 聯 誼 會 等 二 十 一 個 社 團 。 
</w:t>
          <w:br/>
          <w:t>
</w:t>
          <w:br/>
          <w:t>此 外 ， 共 有 9個 社 團 被 取 消 社 辦 使 用 權 ， 包 括 ： 客 家 語 研 究 社 、 天 文 社 、 國 際 關 係 研 究 社 、 視 覺 藝 術 研 究 社 、 環 保 生 態 社 、 媒 體 研 究 社 、 文 德 女 中 校 友 會 、 內 湖 高 中 校 友 會 及 華 僑 高 中 校 友 會 。 課 指 組 表 示 ， 這 些 空 出 來 的 社 辦 將 在 下 學 期 開 學 受 理 登 記 ， 以 在 社 團 評 鑑 中 特 優 及 優 等 社 團 有 優 先 使 用 權 ， 其 他 的 社 團 將 按 登 記 抽 籤 順 序 遞 補 。</w:t>
          <w:br/>
        </w:r>
      </w:r>
    </w:p>
  </w:body>
</w:document>
</file>