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478af55ba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 揮 見 義 勇 為 精 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月 二 十 五 日 在 本 校 物 理 系 王 邦 達 等 六 位 同 學 合 力 協 助 之 下 ， 將 正 在 學 府 路 竊 取 黃 姓 被 害 同 學 機 車 置 物 箱 內 財 物 的 蔡 姓 竊 賊 合 力 逮 捕 交 給 警 方 ， 警 方 將 他 因 竊 盜 罪 嫌 ， 送 檢 方 偵 辦 。 
</w:t>
          <w:br/>
          <w:t>
</w:t>
          <w:br/>
          <w:t>據 淡 水 分 局 刑 五 小 組 表 示 ， 蔡 姓 竊 賊 對 於 罪 行 坦 承 不 諱 ， 他 於 去 年 到 現 在 分 別 於 淡 水 水 源 街 、 學 府 路 、 中 正 路 、 淡 大 校 園 籃 球 場 與 停 車 場 等 地 ， 趁 人 不 注 意 時 ， 竊 取 被 害 人 插 在 機 車 上 的 鑰 匙 ， 拿 取 置 物 箱 內 的 物 品 ， 或 是 放 在 一 旁 的 書 包 ， 取 走 貴 重 物 品 後 逃 逸 。 在 二 十 五 日 晚 上 十 一 時 卅 分 ， 他 再 度 想 要 故 計 重 施 偷 機 車 之 時 ， 被 人 發 現 ， 警 方 在 本 校 物 理 系 二 年 級 王 邦 達 、 李 國 瑋 、 彭 俊 瑋 、 楊 涵 宇 、 彭 偉 倫 、 游 翔 等 六 位 同 學 的 協 助 之 下 ， 於 學 府 路 一 五 Ｏ 巷 將 該 名 嫌 犯 逮 捕 。 
</w:t>
          <w:br/>
          <w:t>
</w:t>
          <w:br/>
          <w:t>淡 水 分 局 對 本 校 學 生 深 表 感 謝 ， 學 校 也 表 示 ， 這 項 見 義 勇 為 的 行 為 值 得 給 其 他 同 學 表 率 ， 生 輔 組 已 簽 報 符 合 本 校 獎 懲 規 則 第 六 條 第 六 款 ： 「 協 助 處 理 特 殊 事 故 得 當 者 」 的 規 定 ， 各 予 記 小 功 一 次 獎 勵 。</w:t>
          <w:br/>
        </w:r>
      </w:r>
    </w:p>
  </w:body>
</w:document>
</file>