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e8044db2145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 仕 祐 （ 弱 視 視 障 生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 無 法 參 與 啟 明 社 的 點 點 滴 滴 ， 但 我 可 以 保 留 她 的 曾 經 刻 於 我 心 。 時 間 是 首 連 續 的 無 伴 奏 ， 而 音 符 即 是 我 們 的 足 跡 。 在 這 不 算 短 的 四 年 成 堆 的 講 義 ， 營 隊 的 燭 火 和 啟 明 曲 律 ， 充 實 了 我 思 考 的 無 垠 。 我 的 思 想 隨 著 日 出 鳥 兒 的 清 亮 叫 聲 而 鮮 活 ； 我 的 靈 魂 因 為 四 年 無 名 的 日 子 的 感 觸 而 致 富 ； 我 的 生 命 則 得 到 友 情 的 馴 養 而 能 在 靜 默 的 黑 暗 中 歌 唱 。 畢 業 是 另 一 階 段 的 開 始 ， 完 成 此 一 人 生 小 節 之 後 仍 有 一 大 段 的 樂 章 要 譜 ， 人 生 是 一 奮 鬥 的 歷 程 ， 在 選 好 的 角 色 去 演 好 一 場 戲 ， 探 究 ， 豈 能 流 連 於 記 憶 ？ 那 昔 日 的 雲 兒 飄 落 我 心 已 不 會 成 了 激 動 的 暴 雨 而 成 了 似 落 日 的 輝 映 。 那 熟 悉 的 事 物 就 讓 它 走 入 記 憶 隨 它 來 去 。 感 謝 幫 助 我 的 朋 友 們 ， 因 為 你 們 使 我 愛 著 這 世 間 。 翻 閱 著 葉 慈 的 詩 集 有 這 麼 一 句 ： 「 … … 雖 然 偉 大 的 歌 已 不 再 重 返 ， 我 們 現 在 擁 有 的 仍 有 其 深 刻 的 欣 喜 … … 」 感 謝 淡 江 與 啟 明 社 給 我 的 一 切 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62000" cy="1761744"/>
              <wp:effectExtent l="0" t="0" r="0" b="0"/>
              <wp:docPr id="1" name="IMG_6597e7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5/m\8d4949ac-c4c1-4d45-9330-d66bcba8a75a.jpg"/>
                      <pic:cNvPicPr/>
                    </pic:nvPicPr>
                    <pic:blipFill>
                      <a:blip xmlns:r="http://schemas.openxmlformats.org/officeDocument/2006/relationships" r:embed="R56e4cdbb68b645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" cy="1761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e4cdbb68b645a2" /></Relationships>
</file>