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62f660efa40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 坤 儒 （ 86學 年 攝 影 社 社 長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攝 影 所 再 現 的 ， 即 是 那 不 可 再 現 的 時 光 。 」 為 此 ， 我 開 始 學 習 攝 影 。 因 為 念 舊 ， 我 選 擇 用 照 片 寫 日 記 ， 記 下 生 活 點 滴 留 待 往 後 回 憶 。 
</w:t>
          <w:br/>
          <w:t>
</w:t>
          <w:br/>
          <w:t>在 大 學 四 年 我 經 歷 了 各 個 不 同 的 角 色 ， 從 中 獲 得 不 一 樣 的 學 習 。 參 加 系 上 的 暗 房 讓 我 使 用 到 較 好 的 器 材 ； 任 職 攝 影 社 社 長 ， 學 到 如 何 與 人 溝 通 及 帶 領 社 團 順 利 的 運 作 ； 暑 假 在 校 外 媒 體 實 習 時 ， 則 讓 我 了 解 到 社 會 的 現 實 面 ， 這 有 助 於 調 整 我 的 學 習 方 向 。 四 年 來 得 到 的 攝 影 獎 項 ， 都 是 支 持 我 創 作 的 動 力 ； 而 在 校 內 外 多 次 的 展 覽 ， 更 讓 我 能 藉 著 攝 影 將 想 法 傳 達 給 他 人 。 
</w:t>
          <w:br/>
          <w:t>
</w:t>
          <w:br/>
          <w:t>即 將 告 別 想 拍 什 麼 ， 提 了 相 機 就 走 的 生 活 ， 心 中 難 免 會 不 捨 這 份 自 由 ， 不 過 也 只 有 結 束 才 能 有 另 一 個 開 始 ， 希 望 我 對 攝 影 所 下 的 工 夫 ， 能 順 利 開 展 我 另 一 個 生 涯 。 （ 劉 育 孜 整 理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249680"/>
              <wp:effectExtent l="0" t="0" r="0" b="0"/>
              <wp:docPr id="1" name="IMG_73b357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5/m\c470333a-afb8-4336-b720-ebf8e257ea21.jpg"/>
                      <pic:cNvPicPr/>
                    </pic:nvPicPr>
                    <pic:blipFill>
                      <a:blip xmlns:r="http://schemas.openxmlformats.org/officeDocument/2006/relationships" r:embed="R971b88267c094d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1b88267c094d8c" /></Relationships>
</file>