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21d2d11d346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最 常 見 的 血 液 疾 病─ ─ 貧 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出 現 貧 血 症 狀 時 ， 一 般 人 會 自 認 是 營 養 不 足 引 起 ， 殊 不 知 貧 血 致 病 因 有 多 種 ， 必 須 查 明 。 以 下 是 四 種 常 見 的 因 素 。 
</w:t>
          <w:br/>
          <w:t>
</w:t>
          <w:br/>
          <w:t>製 造 紅 血 球 的 養 分 失 調 ─ ─ 骨 髓 製 造 紅 血 球 ， 需 要 有 充 足 、 均 衡 的 養 分 。 如 果 營 養 不 均 衡 ， 導 致 骨 髓 無 法 生 產 出 成 熟 的 紅 血 球 ， 就 會 發 生 貧 血 ， 如 缺 乏 鐵 質 ， 會 導 致 缺 鐵 性 貧 血 ； 缺 乏 維 生 素 B12、 葉 酸 ， 會 導 致 惡 性 貧 血 。 
</w:t>
          <w:br/>
          <w:t>
</w:t>
          <w:br/>
          <w:t>大 量 出 血 ─ ─ 大 量 出 血 後 ， 身 體 的 組 織 液 會 流 入 血 管 ， 使 單 位 容 積 的 紅 血 球 或 血 紅 素 的 數 量 減 少 ， 而 導 致 失 血 性 貧 血 。 體 內 若 失 去 半 數 的 血 液 時 ， 有 可 能 導 致 死 亡 ， 若 失 去 10至 20％ 時 ， 則 會 出 現 虛 脫 狀 態 。 
</w:t>
          <w:br/>
          <w:t>
</w:t>
          <w:br/>
          <w:t>紅 血 球 破 壞 過 多 ─ ─ 紅 血 球 在 血 液 中 擔 負 輸 送 氧 氣 的 重 任 ， 直 到 120天 後 才 會 在 脾 臟 遭 到 破 壞 ， 此 時 骨 髓 也 將 釋 出 新 的 紅 血 球 ， 進 入 血 液 繼 續 執 行 任 務 。 當 紅 血 球 因 先 天 缺 陷 （ 如 地 中 海 型 、 蠶 豆 症 等 ） 或 後 天 遭 外 因 破 壞 （ 如 血 型 不 合 的 輸 血 反 應 等 ） ， 使 得 紅 血 球 來 補 充 ， 就 會 導 致 貧 血 。 因 為 紅 血 球 遭 破 壞 後 ， 血 球 中 的 血 紅 素 會 溶 解 在 血 球 外 ， 所 以 就 稱 為 溶 血 性 貧 血 。 
</w:t>
          <w:br/>
          <w:t>
</w:t>
          <w:br/>
          <w:t>骨 隨 造 血 功 能 降 低 ─ ─ 骨 髓 內 的 血 球 母 細 胞 不 健 全 或 造 血 組 織 有 缺 陷 ， 而 導 致 血 球 再 生 不 良 所 引 起 的 貧 血 。 罹 患 此 型 貧 血 時 ， 除 了 紅 血 球 減 少 外 ， 白 血 球 和 血 小 板 的 數 量 也 都 會 減 少 ； 白 血 球 減 少 ， 抵 抗 力 會 減 弱 ； 血 小 板 減 少 ， 也 會 出 血 。 
</w:t>
          <w:br/>
          <w:t>
</w:t>
          <w:br/>
          <w:t>此 外 ， 有 些 化 學 藥 品 （ 包 括 藥 物 ） 也 會 影 響 骨 髓 的 造 血 功 能 ， 感 染 一 些 不 明 原 因 的 疾 病 或 照 射 放 射 線 過 多 ， 也 會 產 生 副 作 用 ， 引 起 貧 血 。</w:t>
          <w:br/>
        </w:r>
      </w:r>
    </w:p>
  </w:body>
</w:document>
</file>