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aa5d2f3ba40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有 心 、 用 心 、 求 創 新 。 （ 太 平 洋 崇 光 百 貨 執 行 董 事 章 啟 正 ）</w:t>
          <w:br/>
        </w:r>
      </w:r>
    </w:p>
  </w:body>
</w:document>
</file>