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7afdd6a540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 業 人 求 才 錦 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企業求才錦囊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操 守 勝 過 一 切 。 選 定 公 司 以 後 ， 就 不 要 跳 來 跳 去 。 （ 統 一 企 業 集 團 總 裁 高 清 愿 ）</w:t>
          <w:br/>
        </w:r>
      </w:r>
    </w:p>
  </w:body>
</w:document>
</file>