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fcc3139e8481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對 「 二 一 不 及 格 」 人 數 大 增 的 省 思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社論專載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「 學 期 成 績 二 分 之 一 不 及 格 應 予 退 學 」 的 規 定 ， 在 校 務 會 議 中 通 過 更 改 為 兩 次 始 予 退 學 後 ， 已 是 教 務 學 則 上 重 大 的 變 革 。 當 校 務 會 議 中 通 過 此 一 議 案 時 ， 教 師 間 就 有 了 不 同 的 見 解 ； 有 人 贊 成 這 是 大 學 教 育 邁 向 多 元 化 且 終 身 學 習 的 必 然 趨 勢 ， 但 也 有 人 擔 心 學 生 從 此 又 解 除 了 一 道 拘 束 力 ， 學 習 態 度 將 愈 趨 鬆 懈 ， 其 實 雙 方 見 解 正 是 一 體 之 兩 面 ， 可 謂 無 分 軒 輊 。 
</w:t>
          <w:br/>
          <w:t>
</w:t>
          <w:br/>
          <w:t>然 而 無 獨 有 偶 的 ， 在 上 學 期 結 束 後 ， 統 計 發 現 「 二 分 之 一 不 及 格 」 的 人 數 比 例 突 然 暴 增 ， 過 去 我 們 的 二 分 之 一 不 及 格 而 遭 退 學 的 比 例 總 保 持 在 三 百 人 左 右 ， 而 上 學 期 跳 躍 式 的 上 升 到 近 九 百 人 ， 增 加 近 三 倍 。 於 是 這 一 現 象 一 時 又 成 為 校 園 中 師 生 間 的 熱 門 話 題 。 其 實 ， 在 修 正 「 二 分 之 一 不 及 格 退 學 」 的 規 定 後 ， 才 第 一 次 的 展 現 數 字 資 料 ， 在 統 計 上 似 仍 不 足 以 作 為 評 比 的 標 準 ， 但 這 種 現 象 卻 也 不 能 不 視 為 一 種 象 徵 某 些 意 義 的 警 訊 。 在 我 們 非 正 式 性 的 「 民 意 訪 談 」 中 ， 大 概 可 以 歸 納 出 幾 種 原 因 ： 
</w:t>
          <w:br/>
          <w:t>
</w:t>
          <w:br/>
          <w:t>一 、 學 生 的 學 習 態 度 本 有 每 下 愈 況 的 趨 勢 ， 
</w:t>
          <w:br/>
          <w:t>
</w:t>
          <w:br/>
          <w:t>二 、 入 學 本 校 的 學 生 程 度 在 逐 年 下 降 ， 
</w:t>
          <w:br/>
          <w:t>
</w:t>
          <w:br/>
          <w:t>三 、 顯 見 本 校 在 品 質 管 制 上 沒 有 放 鬆 ， 
</w:t>
          <w:br/>
          <w:t>
</w:t>
          <w:br/>
          <w:t>四 、 學 生 減 少 退 學 之 壓 力 後 反 而 不 用 功 ， 
</w:t>
          <w:br/>
          <w:t>
</w:t>
          <w:br/>
          <w:t>五 、 老 師 交 成 績 時 不 再 為 「 二 分 之 一 」 的 底 線 斟 酌 ， 
</w:t>
          <w:br/>
          <w:t>
</w:t>
          <w:br/>
          <w:t>六 、 老 師 刻 意 給 不 用 功 的 學 生 一 個 壓 力 或 激 勵 ， 
</w:t>
          <w:br/>
          <w:t>
</w:t>
          <w:br/>
          <w:t>七 、 學 生 對 某 些 選 修 課 的 刻 意 放 鬆 。 
</w:t>
          <w:br/>
          <w:t>
</w:t>
          <w:br/>
          <w:t>當 然 就 教 育 立 場 而 論 ， 以 上 都 只 是 代 表 某 一 種 表 象 ， 如 果 我 們 能 從 另 外 一 個 角 度 思 考 ， 或 許 上 學 期 近 九 百 位 同 學 的 學 期 成 績 二 分 之 一 不 及 格 ， 正 是 代 表 同 學 在 學 業 成 績 上 的 真 實 反 映 ， 豈 不 是 讓 我 們 更 能 掌 握 以 了 解 學 生 的 程 度 ， 也 正 好 作 為 教 師 如 何 改 進 教 學 的 參 考 。 其 實 在 任 何 一 門 學 科 ， 學 生 的 成 績 及 格 或 不 及 格 ， 是 取 決 於 幾 項 原 則 ： 
</w:t>
          <w:br/>
          <w:t>
</w:t>
          <w:br/>
          <w:t>一 、 該 生 在 該 學 域 中 了 解 的 程 度 ， 
</w:t>
          <w:br/>
          <w:t>
</w:t>
          <w:br/>
          <w:t>二 、 該 生 在 全 班 成 績 上 所 佔 的 等 級 ， 
</w:t>
          <w:br/>
          <w:t>
</w:t>
          <w:br/>
          <w:t>三 、 該 生 的 學 習 性 格 或 態 度 是 否 要 給 他 （ 她 ） 激 勵 或 懲 罰 ， 
</w:t>
          <w:br/>
          <w:t>
</w:t>
          <w:br/>
          <w:t>四 、 人 為 的 淘 汰 制 度 。 
</w:t>
          <w:br/>
          <w:t>
</w:t>
          <w:br/>
          <w:t>而 這 種 種 取 決 標 準 ， 其 目 的 無 非 都 是 在 考 慮 「 怎 麼 把 學 生 教 好 」 ， 教 導 學 生 不 致 虛 耗 光 陰 是 我 們 老 師 的 天 職 ， 所 以 現 在 應 該 是 多 費 些 時 間 去 思 考 ， 如 何 引 導 學 生 學 習 態 度 及 興 趣 ？ 如 何 充 實 教 學 內 容 ？ 如 何 加 強 教 學 設 備 ？ 如 何 強 化 與 家 長 的 雙 向 溝 通 ？ 是 相 關 單 位 值 得 重 視 的 課 題 。 同 時 站 在 學 習 者 的 立 場 ， 面 對 老 師 的 教 導 ， 亦 應 採 取 積 極 進 取 的 學 習 態 度 ， 投 入 課 業 的 探 討 ， 面 對 問 題 的 挑 戰 ， 畢 竟 教 學 相 長 的 互 補 ， 才 能 確 實 提 昇 教 育 品 質 。</w:t>
          <w:br/>
        </w:r>
      </w:r>
    </w:p>
  </w:body>
</w:document>
</file>