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a2e860259419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性 侵 害 申 訴 學 輔 組 負 責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蔡 欣 齡 報 導 】 在 慶 祝 三 月 八 日 婦 女 節 的 同 時 ， 兩 性 平 等 的 觀 念 開 始 全 面 落 實 在 本 校 每 一 位 教 職 員 工 生 身 上 。 校 園 中 生 活 環 境 雖 然 單 純 ， 但 難 免 會 有 性 侵 害 的 事 件 發 生 ， 自 本 學 期 開 始 ， 受 理 性 侵 害 申 訴 的 業 務 將 交 由 學 生 輔 導 組 負 責 。 
</w:t>
          <w:br/>
          <w:t>
</w:t>
          <w:br/>
          <w:t>本 校 兩 性 平 等 教 育 委 員 會 於 上 學 期 成 立 ， 並 且 召 開 會 議 ， 所 討 論 的 相 關 措 施 ， 本 學 期 各 單 位 已 著 手 進 行 配 合 。 該 會 業 務 承 辦 人 蘇 鳳 龍 表 示 ， 上 次 會 議 中 ， 各 委 員 提 出 許 多 校 內 有 關 兩 性 平 權 的 問 題 ， 包 括 防 治 性 侵 害 事 件 在 校 園 發 生 ， 由 總 務 處 所 負 責 的 校 園 安 全 措 施 、 人 事 室 招 考 人 員 的 性 別 規 定 、 生 活 輔 導 組 編 修 學 生 手 冊 中 的 兩 性 不 平 等 文 字 ， 以 及 課 指 組 所 輔 導 的 親 善 大 使 社 團 招 收 男 生 與 否 的 問 題 等 ， 其 中 由 於 業 務 性 質 的 關 係 ， 把 受 理 性 侵 害 申 訴 的 事 情 交 由 學 生 輔 導 組 執 行 。 
</w:t>
          <w:br/>
          <w:t>
</w:t>
          <w:br/>
          <w:t>學 輔 組 專 員 李 可 珊 接 下 這 項 申 訴 業 務 ， 她 說 兩 性 不 平 等 的 狀 況 最 容 易 發 生 在 性 侵 害 情 事 上 ， 但 是 一 般 人 遭 受 傷 害 時 ， 都 會 以 各 種 理 由 來 責 備 自 己 ， 而 不 敢 爭 取 自 身 的 權 益 ， 因 此 她 會 先 在 電 話 中 詢 問 受 害 者 的 情 況 ， 再 視 情 況 提 請 兩 性 平 等 教 育 委 員 會 成 立 專 案 小 組 ， 調 查 過 程 絕 對 保 密 ， 學 輔 組 也 會 在 事 發 之 後 與 軍 訓 室 、 生 輔 組 互 相 配 合 ， 解 決 受 害 者 日 常 生 活 所 遭 遇 的 問 題 。 至 於 專 案 小 組 所 做 的 裁 決 書 ， 可 依 校 規 或 人 事 法 規 處 懲 加 害 者 ， 若 加 害 者 為 校 外 人 士 ， 裁 決 書 可 提 供 具 體 的 事 實 或 證 據 ， 以 利 被 害 者 提 出 進 一 步 訴 訟 。 （ 申 訴 專 線 ： 2623－ 2424） 
</w:t>
          <w:br/>
          <w:t>
</w:t>
          <w:br/>
          <w:t>為 了 加 強 校 園 安 全 ， 總 務 處 早 有 多 項 設 施 ， 交 通 安 全 組 組 長 黃 輝 南 指 出 ， 除 了 大 家 可 看 見 的 監 控 、 防 盜 系 統 之 外 ， 還 有 十 六 位 警 衛 輪 班 在 全 校 二 十 四 個 定 點 巡 邏 。 另 外 ， 人 事 室 表 示 ， 將 修 訂 相 關 人 事 法 規 ， 往 後 招 考 人 員 時 ， 將 以 專 才 為 主 ， 不 列 性 別 限 制 ， 若 工 作 性 質 特 殊 ， 會 事 先 說 明 ， 讓 報 考 者 自 行 考 量 。 
</w:t>
          <w:br/>
          <w:t>
</w:t>
          <w:br/>
          <w:t>創 社 之 初 即 受 爭 議 的 親 善 大 使 ， 該 社 活 動 組 幹 部 陳 維 容 強 調 ， 招 收 男 生 並 無 不 可 ， 幹 部 們 也 曾 經 討 論 過 ， 但 是 現 在 社 務 運 作 才 剛 起 步 ， 加 上 大 多 數 人 都 不 了 解 該 社 的 實 際 活 動 內 容 ， 若 貿 然 招 收 男 生 ， 更 會 讓 外 人 質 疑 該 社 有 聯 誼 性 質 ， 因 此 目 前 暫 不 適 合 。 課 指 組 組 員 張 興 星 說 ， 課 指 組 站 在 輔 導 的 立 場 ， 尊 重 社 員 的 意 見 。</w:t>
          <w:br/>
        </w:r>
      </w:r>
    </w:p>
  </w:body>
</w:document>
</file>