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1ebce598a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訂閱本報　新生享優惠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【本報訊】本報優惠新生及家長，訂閱淡江時報僅收郵費，一學年200元，四學年700元，郵遞到家，歡迎劃撥訂閱。
</w:t>
          <w:br/>
          <w:t>　本報是一份報導淡江校園的週報，每週一出刊，每學年出版三十六期，於校園內發行，是深受師生校友喜愛的刊物。為協助本校新生及家長更了解學校政策及重要訊息，本報亦提供郵遞到家的服務，新生僅收郵費，一學年200元，四學年700元，終生訂閱只要3600元，歡迎劃撥訂閱。郵局劃撥帳號：18228912，戶名：私立淡江大學淡江時報社，並請於通訊欄註明姓名、系級、收件地址及通訊電話。詳情請洽本報專線：(02)26250584。</w:t>
          <w:br/>
        </w:r>
      </w:r>
    </w:p>
  </w:body>
</w:document>
</file>