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4686cf8d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速食部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校內唯一的速食部，位於文館側門正對面。早餐時間大排長龍，非用餐時間則是學生休息、談話、吹吹冷氣的地方。除了飲料櫃供應的各式冷飲外，只販賣漢堡、吐司和三明治，被同學們戲稱為「小麥當勞」或「小麥」，淡江學生秉持著各人喜好與創意，仍能點出各式各樣不同的早餐，如「堡蛋加起司不加洋蔥少瓜番茄醬多一點」或「總匯三明治不加蛋不加瓜」等，在排隊點餐中形成許多有趣的對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7c12ff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98f41b8d-649e-49d5-82cc-6be6d6e10e91.jpg"/>
                      <pic:cNvPicPr/>
                    </pic:nvPicPr>
                    <pic:blipFill>
                      <a:blip xmlns:r="http://schemas.openxmlformats.org/officeDocument/2006/relationships" r:embed="R0006b1076a2448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06b1076a2448b6" /></Relationships>
</file>