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20c0648dd40e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方 柏 婷 在 英 國 當 學 生 也 當 老 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正 在 英 國 的 University of East Angla攻 讀 博 士 學 位 的 方 柏 婷 ， 是 本 校 西 班 牙 語 文 系 與 英 文 系 雙 學 位 畢 業 的 校 友 。 還 要 一 年 或 一 年 半 才 能 拿 到 學 位 的 她 ， 除 了 學 校 提 供 的 獎 學 金 之 外 ， 課 餘 也 在 校 開 課 執 起 教 鞭 賺 錢 ， 以 應 付 英 國 昂 貴 的 物 價 生 活 ， 而 能 站 在 講 台 上 用 英 文 上 課 ， 台 下 坐 的 全 是 來 自 世 界 各 國 的 學 生 ， 是 她 滿 自 豪 的 一 件 事 。 （ 李 欣 茹 ）</w:t>
          <w:br/>
        </w:r>
      </w:r>
    </w:p>
  </w:body>
</w:document>
</file>