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d3a84bfd445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周澄贈畫祝福淡江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【本報訊】著名書畫篆刻藝術家周澄以《雁蕩群峰》畫作及嵌名對聯致贈本校，學校將其公開展覽在台北校園五樓自習室，大師之作令滿室生輝。
</w:t>
          <w:br/>
          <w:t>
</w:t>
          <w:br/>
          <w:t>　這幅山水畫描繪浙江雁蕩山景，長度近兩公尺，氣勢非凡，對聯以魏碑體寫成，上下聯「淡海生明月，江風喜滿懷」，特意將「淡江」校名嵌入其中，可見大師對本校的祝福。
</w:t>
          <w:br/>
          <w:t>
</w:t>
          <w:br/>
          <w:t>　周澄號蓴波，出生於宜蘭，師承著名畫家江兆申先生，因與創辦人張建邦博士同鄉結緣，去年十月他在北京故宮，舉辦書畫金石個展，是當代台灣畫家第一人。（編者按：因本期稿擠，文錙藝窗暫停一期）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67712" cy="890016"/>
              <wp:effectExtent l="0" t="0" r="0" b="0"/>
              <wp:docPr id="1" name="IMG_97103e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ccc3405c-bab0-4bcb-98c4-306908bf9bed.jpg"/>
                      <pic:cNvPicPr/>
                    </pic:nvPicPr>
                    <pic:blipFill>
                      <a:blip xmlns:r="http://schemas.openxmlformats.org/officeDocument/2006/relationships" r:embed="R9012cc9fc98042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7712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12cc9fc980424d" /></Relationships>
</file>