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595a0311c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春天，悄悄地來了，在淡江！
</w:t>
          <w:br/>
          <w:t>淡水、台北，校園裏處處萬紫千紅。
</w:t>
          <w:br/>
          <w:t>讓我們一同走進這個大花園…… 
</w:t>
          <w:br/>
          <w:t>
</w:t>
          <w:br/>
          <w:t>宮燈道　杜鵑怒放
</w:t>
          <w:br/>
          <w:t>
</w:t>
          <w:br/>
          <w:t>　「杜鵑也報春消息，先放東風一樹花」。從一整排春意盎然的宮燈大道，到工館、驚聲、五虎崗等地方，都開滿了?紫千紅的杜鵑花。在豔陽的映照下，或是柔細的淺粉色上輕點一瓣桃紅絲線、或是一整朵嬌豔欲滴的桃紅色澤、或是純淨無瑕到令人驚嘆的雪白、或是粉嫩細膩的淺淺橘紅，是無數株飽滿繁盛的杜鵑，在淡江的校園內熱鬧沸騰的綻放。漏斗型的花冠，細長的幾絲花蕊，嬌艷的色澤和陽光交互輝映，傳說在中國十大傳統名花中，杜鵑為第六，是花中西施，丰姿綽約。 
</w:t>
          <w:br/>
          <w:t>
</w:t>
          <w:br/>
          <w:t>覺軒花園　百花爭妍 
</w:t>
          <w:br/>
          <w:t>
</w:t>
          <w:br/>
          <w:t>　古色古香、典雅宜人的覺軒花園，種滿了小巧多姿的各種花卉，從曲徑通幽的綠蔭道上，緩緩步下幾級石階，各式各樣繁盛的草花，便亮麗繽紛的在花園中綻放出盎然的春意，呈現在你眼前。茂密的非洲鳳仙花，暈染著紅、粉、白、橘紅等鮮艷的色澤，柔嫩的花瓣圍成一朵朵精緻小巧的圓，在綠葉叢中恣意的隨風擺盪，成熟時會自動彈飛出去的種子，使它更能隨性的散播春的氣息，鳳仙花又稱「指甲花」，可以用來染指甲。「全年無休」的四季秋海棠，也在花群中若隱若現，淡淡的粉色、紅色，花心中再藏著細緻的燦黃碎花，花語象徵「思念」。 
</w:t>
          <w:br/>
          <w:t>
</w:t>
          <w:br/>
          <w:t>書卷廣場　九重葛爭奇鬥豔 
</w:t>
          <w:br/>
          <w:t>
</w:t>
          <w:br/>
          <w:t>　走在陽光耀眼的書卷廣場，一株株萬紫千紅的九重葛彷彿爭奇鬥艷似的，燦燦的豔紅、淡淡的輕紫、淺淺的嫩白、霞彩似的橘色，甚至還有嬌艷的桃紅和柔細的粉色。分佈在各個角落的九重葛，三瓣色彩鮮艷的苞葉圍著三蕊小花，組成「花中花」的特殊丰采，花語象徵熱心與熱情的九重葛，更增添一股活力氣息。 
</w:t>
          <w:br/>
          <w:t>
</w:t>
          <w:br/>
          <w:t>情人道　花朵迎春
</w:t>
          <w:br/>
          <w:t>
</w:t>
          <w:br/>
          <w:t>　情人道上走一回，豔澄色的炮仗花和粉紫色的紫藤花，輕懸在豔紅的棚架上，經陽光照拂，更顯得明亮耀眼，彷若是一串串迎春的鞭炮和瑩透的葡萄，為初春的氣息一同歡欣鼓舞。燦放的炮仗花懸掛在花絲上，遠看很像金色的雨絲，因此又有另一個美麗的別名，叫「黃金西北雨」。 
</w:t>
          <w:br/>
          <w:t>
</w:t>
          <w:br/>
          <w:t>中式庭園　享受大自然洗禮 
</w:t>
          <w:br/>
          <w:t>
</w:t>
          <w:br/>
          <w:t>　走進坐落在台北市金華街巷弄中的台北校園，耳邊傳來陣陣蟲鳴鳥叫聲、潺潺流水聲、呼呼風聲，彷彿是一首交響曲，仔細探尋，發現聲音的來源位於中庭。 
</w:t>
          <w:br/>
          <w:t>
</w:t>
          <w:br/>
          <w:t>　這個古色古香的中國式庭園，左邊有錦鯉戲水，右邊是竹影搖曳。總務組組長潘文琴表示，中間的四角亭，由文化瓦砌成，支撐它的柱子則是由非洲柚木組合而成，不僅美觀，還有防火的功能。地板材質採用黃金板岩，為了保持結構的漂亮和整體性，採用地下照明，燈光定時由地板投射。
</w:t>
          <w:br/>
          <w:t>
</w:t>
          <w:br/>
          <w:t>　左邊的魚池裏，數十尾錦鯉優游其中，上方種植了一株高大的筆筒樹，潘文琴說，樹影倒映在魚池中別有一番意境。右邊這區則是一片孟宗竹林，搭配長壽菊、蘭花、非洲堇……等，色彩繽紛、花團錦簇。由於旁邊就是電腦實習室，技術學院陳同學表示，在這兒上網、打作業，感覺特別舒暢。
</w:t>
          <w:br/>
          <w:t>
</w:t>
          <w:br/>
          <w:t>　蟲鳴鳥叫聲來自潘文琴組長特別提供的譗自然音豃古典抒情名曲，這是多年前她個人的珍藏，希望和台北校園的師生一起分享，讓在這兒唸書的學子能藉此抒解由都市生活所帶來的壓力。 
</w:t>
          <w:br/>
          <w:t>
</w:t>
          <w:br/>
          <w:t>頂樓變身歐式花園 
</w:t>
          <w:br/>
          <w:t>
</w:t>
          <w:br/>
          <w:t>　頂樓，一個原本只是放置水塔的無人之地，在總務組的巧妙佈置下，竟成了一處可供休憩的歐式花園區。
</w:t>
          <w:br/>
          <w:t>
</w:t>
          <w:br/>
          <w:t>　人造草皮上鋪滿大理石小碎石，再放上大型的FRP人造石花盆，種滿了情人菊、馬櫻丹、歐洲牽牛花、九重葛、藍雪花、紫牡丹、玫瑰酘酘，紅的、黃的、白的、藍的、紫的，煞是好看。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29056" cy="1243584"/>
              <wp:effectExtent l="0" t="0" r="0" b="0"/>
              <wp:docPr id="1" name="IMG_4e15cd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4af27dd6-534d-4506-9796-d60acdb88d80.jpg"/>
                      <pic:cNvPicPr/>
                    </pic:nvPicPr>
                    <pic:blipFill>
                      <a:blip xmlns:r="http://schemas.openxmlformats.org/officeDocument/2006/relationships" r:embed="R792abc4425f344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9056" cy="1243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560832"/>
              <wp:effectExtent l="0" t="0" r="0" b="0"/>
              <wp:docPr id="1" name="IMG_bafb52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4f04f1c1-b2a2-4b75-b5fa-ea83414d0702.jpg"/>
                      <pic:cNvPicPr/>
                    </pic:nvPicPr>
                    <pic:blipFill>
                      <a:blip xmlns:r="http://schemas.openxmlformats.org/officeDocument/2006/relationships" r:embed="R9ac9d188c25a4b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560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627888"/>
              <wp:effectExtent l="0" t="0" r="0" b="0"/>
              <wp:docPr id="1" name="IMG_0ba809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f19a5614-50c6-42b5-98d6-2f09921e308e.jpg"/>
                      <pic:cNvPicPr/>
                    </pic:nvPicPr>
                    <pic:blipFill>
                      <a:blip xmlns:r="http://schemas.openxmlformats.org/officeDocument/2006/relationships" r:embed="R6e14376ad0294e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627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54736" cy="829056"/>
              <wp:effectExtent l="0" t="0" r="0" b="0"/>
              <wp:docPr id="1" name="IMG_d9687e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3b7a8dd0-3ecb-40f8-b0fb-8e12cce3be78.jpg"/>
                      <pic:cNvPicPr/>
                    </pic:nvPicPr>
                    <pic:blipFill>
                      <a:blip xmlns:r="http://schemas.openxmlformats.org/officeDocument/2006/relationships" r:embed="R01e128dd57e243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736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609600"/>
              <wp:effectExtent l="0" t="0" r="0" b="0"/>
              <wp:docPr id="1" name="IMG_01fc77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64dd775d-b484-46c4-8fd3-77c8ea595e8b.jpg"/>
                      <pic:cNvPicPr/>
                    </pic:nvPicPr>
                    <pic:blipFill>
                      <a:blip xmlns:r="http://schemas.openxmlformats.org/officeDocument/2006/relationships" r:embed="Rb8057629302949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573024"/>
              <wp:effectExtent l="0" t="0" r="0" b="0"/>
              <wp:docPr id="1" name="IMG_27a5ba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522a3388-b15e-417c-be83-3ba154b2683c.jpg"/>
                      <pic:cNvPicPr/>
                    </pic:nvPicPr>
                    <pic:blipFill>
                      <a:blip xmlns:r="http://schemas.openxmlformats.org/officeDocument/2006/relationships" r:embed="Ref19617617e94a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573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573024"/>
              <wp:effectExtent l="0" t="0" r="0" b="0"/>
              <wp:docPr id="1" name="IMG_79fcca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33a8704c-2935-4f3d-a458-67463220ab27.jpg"/>
                      <pic:cNvPicPr/>
                    </pic:nvPicPr>
                    <pic:blipFill>
                      <a:blip xmlns:r="http://schemas.openxmlformats.org/officeDocument/2006/relationships" r:embed="Rbec7d257176b49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573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768096"/>
              <wp:effectExtent l="0" t="0" r="0" b="0"/>
              <wp:docPr id="1" name="IMG_2d00f7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23ce3545-99ab-437a-b71d-bc6f97cfe87b.jpg"/>
                      <pic:cNvPicPr/>
                    </pic:nvPicPr>
                    <pic:blipFill>
                      <a:blip xmlns:r="http://schemas.openxmlformats.org/officeDocument/2006/relationships" r:embed="R0bf5081c977a4c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54736" cy="829056"/>
              <wp:effectExtent l="0" t="0" r="0" b="0"/>
              <wp:docPr id="1" name="IMG_0e14b6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cc22b5c6-62e0-456f-bd45-260d274be27e.jpg"/>
                      <pic:cNvPicPr/>
                    </pic:nvPicPr>
                    <pic:blipFill>
                      <a:blip xmlns:r="http://schemas.openxmlformats.org/officeDocument/2006/relationships" r:embed="Reaa066b3bf9049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736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94944" cy="1036320"/>
              <wp:effectExtent l="0" t="0" r="0" b="0"/>
              <wp:docPr id="1" name="IMG_027a88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0c493ae5-0e46-44d9-8c9b-0fc7623cfcf7.jpg"/>
                      <pic:cNvPicPr/>
                    </pic:nvPicPr>
                    <pic:blipFill>
                      <a:blip xmlns:r="http://schemas.openxmlformats.org/officeDocument/2006/relationships" r:embed="Rc112e403cef248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944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829056"/>
              <wp:effectExtent l="0" t="0" r="0" b="0"/>
              <wp:docPr id="1" name="IMG_ff3b67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ec871c71-ac38-409a-84ab-f8cf6f456ae5.jpg"/>
                      <pic:cNvPicPr/>
                    </pic:nvPicPr>
                    <pic:blipFill>
                      <a:blip xmlns:r="http://schemas.openxmlformats.org/officeDocument/2006/relationships" r:embed="R6b977ae63e2045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829056"/>
              <wp:effectExtent l="0" t="0" r="0" b="0"/>
              <wp:docPr id="1" name="IMG_09192b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137f4f72-db4d-4b84-83a4-b3e17b2adb1d.jpg"/>
                      <pic:cNvPicPr/>
                    </pic:nvPicPr>
                    <pic:blipFill>
                      <a:blip xmlns:r="http://schemas.openxmlformats.org/officeDocument/2006/relationships" r:embed="Re6f7f277561749e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3584" cy="853440"/>
              <wp:effectExtent l="0" t="0" r="0" b="0"/>
              <wp:docPr id="1" name="IMG_d8a25c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28c34e3e-a27f-4f6a-bad2-cb4ccf574656.jpg"/>
                      <pic:cNvPicPr/>
                    </pic:nvPicPr>
                    <pic:blipFill>
                      <a:blip xmlns:r="http://schemas.openxmlformats.org/officeDocument/2006/relationships" r:embed="Rbc579a24ab1148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3584" cy="853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85088" cy="725424"/>
              <wp:effectExtent l="0" t="0" r="0" b="0"/>
              <wp:docPr id="1" name="IMG_1bf6bd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1d4283de-d5be-40f5-aedd-a654ee28825c.jpg"/>
                      <pic:cNvPicPr/>
                    </pic:nvPicPr>
                    <pic:blipFill>
                      <a:blip xmlns:r="http://schemas.openxmlformats.org/officeDocument/2006/relationships" r:embed="R4f4588e094044f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088" cy="725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97408" cy="902208"/>
              <wp:effectExtent l="0" t="0" r="0" b="0"/>
              <wp:docPr id="1" name="IMG_47d17e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6/m\442ddfa6-1b25-485d-bebb-33e194373b32.jpg"/>
                      <pic:cNvPicPr/>
                    </pic:nvPicPr>
                    <pic:blipFill>
                      <a:blip xmlns:r="http://schemas.openxmlformats.org/officeDocument/2006/relationships" r:embed="R460298be243348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408" cy="902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2abc4425f3445d" /><Relationship Type="http://schemas.openxmlformats.org/officeDocument/2006/relationships/image" Target="/media/image2.bin" Id="R9ac9d188c25a4b64" /><Relationship Type="http://schemas.openxmlformats.org/officeDocument/2006/relationships/image" Target="/media/image3.bin" Id="R6e14376ad0294e7d" /><Relationship Type="http://schemas.openxmlformats.org/officeDocument/2006/relationships/image" Target="/media/image4.bin" Id="R01e128dd57e2434c" /><Relationship Type="http://schemas.openxmlformats.org/officeDocument/2006/relationships/image" Target="/media/image5.bin" Id="Rb8057629302949b7" /><Relationship Type="http://schemas.openxmlformats.org/officeDocument/2006/relationships/image" Target="/media/image6.bin" Id="Ref19617617e94a6d" /><Relationship Type="http://schemas.openxmlformats.org/officeDocument/2006/relationships/image" Target="/media/image7.bin" Id="Rbec7d257176b4996" /><Relationship Type="http://schemas.openxmlformats.org/officeDocument/2006/relationships/image" Target="/media/image8.bin" Id="R0bf5081c977a4ca4" /><Relationship Type="http://schemas.openxmlformats.org/officeDocument/2006/relationships/image" Target="/media/image9.bin" Id="Reaa066b3bf904958" /><Relationship Type="http://schemas.openxmlformats.org/officeDocument/2006/relationships/image" Target="/media/image10.bin" Id="Rc112e403cef24891" /><Relationship Type="http://schemas.openxmlformats.org/officeDocument/2006/relationships/image" Target="/media/image11.bin" Id="R6b977ae63e20452b" /><Relationship Type="http://schemas.openxmlformats.org/officeDocument/2006/relationships/image" Target="/media/image12.bin" Id="Re6f7f277561749eb" /><Relationship Type="http://schemas.openxmlformats.org/officeDocument/2006/relationships/image" Target="/media/image13.bin" Id="Rbc579a24ab1148d0" /><Relationship Type="http://schemas.openxmlformats.org/officeDocument/2006/relationships/image" Target="/media/image14.bin" Id="R4f4588e094044ff6" /><Relationship Type="http://schemas.openxmlformats.org/officeDocument/2006/relationships/image" Target="/media/image15.bin" Id="R460298be2433487d" /></Relationships>
</file>