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0bd348b6f340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擬 定 未 來 校 務 方 向 檢 視 計 劃 執 行 成 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彭 紹 興 報 導 】 教 育 部 的 教 育 改 革 步 伐 不 斷 前 進 ， 本 校 為 因 應 每 年 的 私 立 大 學 校 院 中 程 校 務 審 查 ， 將 於 十 四 日 （ 本 週 三 ） 中 午 十 二 時 十 分 在 驚 聲 大 樓 三 樓 國 際 會 議 廳 ， 由 教 育 品 質 管 制 委 員 會 召 開 本 學 年 度 第 一 次 中 程 校 務 發 展 委 員 會 ， 以 擬 定 未 來 學 校 的 校 務 方 向 ， 以 及 檢 視 過 去 計 劃 的 執 行 成 效 。 
</w:t>
          <w:br/>
          <w:t>
</w:t>
          <w:br/>
          <w:t>教 育 部 來 函 說 明 ， 為 配 合 相 關 政 策 的 推 動 ， 需 將 部 份 新 政 策 併 入 本 學 期 的 中 程 計 畫 書 中 ， 包 括 提 升 教 學 品 質 的 配 套 措 施 方 案 ， 學 生 就 學 補 助 的 措 施 ， 以 及 配 合 推 動 終 身 教 育 的 相 關 措 施 。 
</w:t>
          <w:br/>
          <w:t>
</w:t>
          <w:br/>
          <w:t>教 品 會 說 明 ， 在 本 學 年 度 的 第 一 次 中 程 校 務 發 展 會 中 ， 將 提 報 計 畫 書 並 將 相 關 資 料 分 為 三 冊 ， 以 過 去 三 年 校 務 執 行 的 情 況 、 未 來 的 校 務 規 畫 及 量 化 資 料 的 表 格 ， 作 為 教 育 部 審 查 的 計 畫 報 告 書 。</w:t>
          <w:br/>
        </w:r>
      </w:r>
    </w:p>
  </w:body>
</w:document>
</file>