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5c9befa0941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名 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我 們 應 該 謝 謝 我 們 的 敵 人 ， 因 為 和 他 們 競 爭 ， 才 能 刺 激 我 們 更 成 長 ， 越 挫 越 勇 。 （ 鑫 明 電 腦 、 精 英 電 腦 董 事 長 蔣 國 明 ）</w:t>
          <w:br/>
        </w:r>
      </w:r>
    </w:p>
  </w:body>
</w:document>
</file>