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db5bfb2f5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杜鵑花攝影比賽週四截止收件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【記者何純惠報導】春天到了，美麗杜鵑紅白相間綻放，校園處處春意上枝頭，本報特舉辦「校長盃」校園杜鵑花攝影比賽，邀請全校教職員生一同參與這場花團錦簇的盛宴。
</w:t>
          <w:br/>
          <w:t>
</w:t>
          <w:br/>
          <w:t>　攝影主題以拍攝校園內杜鵑花姿或賞花活動為主，每人最多可以五張作品參賽，繳交規格為5&amp;#215;7吋的彩色照片，評選出第一名、第二名、第三名及佳作，將請校長張紘炬頒發獎品及獎狀。報名表及簡章請至淡江時報社（商管大樓B426）索取，即日起至週四（4月1日）收件，請繳至商管大樓淡江時報社。</w:t>
          <w:br/>
        </w:r>
      </w:r>
    </w:p>
  </w:body>
</w:document>
</file>