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4d13f197206468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372 期</w:t>
        </w:r>
      </w:r>
    </w:p>
    <w:p>
      <w:pPr>
        <w:jc w:val="center"/>
      </w:pPr>
      <w:r>
        <w:r>
          <w:rPr>
            <w:rFonts w:ascii="Segoe UI" w:hAnsi="Segoe UI" w:eastAsia="Segoe UI"/>
            <w:sz w:val="32"/>
            <w:color w:val="000000"/>
            <w:b/>
          </w:rPr>
          <w:t>本 校 的 未 來 跨 世 紀 發 展 藍 圖 ☉ 張 建 邦</w:t>
        </w:r>
      </w:r>
    </w:p>
    <w:p>
      <w:pPr>
        <w:jc w:val="right"/>
      </w:pPr>
      <w:r>
        <w:r>
          <w:rPr>
            <w:rFonts w:ascii="Segoe UI" w:hAnsi="Segoe UI" w:eastAsia="Segoe UI"/>
            <w:sz w:val="28"/>
            <w:color w:val="888888"/>
            <w:b/>
          </w:rPr>
          <w:t>社論專載</w:t>
        </w:r>
      </w:r>
    </w:p>
    <w:p>
      <w:pPr>
        <w:jc w:val="left"/>
      </w:pPr>
      <w:r>
        <w:r>
          <w:rPr>
            <w:rFonts w:ascii="Segoe UI" w:hAnsi="Segoe UI" w:eastAsia="Segoe UI"/>
            <w:sz w:val="28"/>
            <w:color w:val="000000"/>
          </w:rPr>
          <w:t>雖 然 時 間 只 是 生 命 的 延 續 ； 而 歷 史 則 是 紀 錄 生 命 的 軌 跡 。 我 們 人 活 在 世 界 上 原 不 必 太 計 較 於 時 間 的 流 逝 ； 其 實 那 也 是 無 法 掌 握 或 制 止 的 。 但 是 我 們 卻 必 須 面 對 歷 史 ， 向 歷 史 負 責 ， 因 為 歷 史 會 毫 不 留 情 的 ， 用 嚴 酷 的 尺 度 來 批 判 我 們 。 現 在 地 球 已 不 需 再 自 轉 一 千 次 ， 也 等 不 及 聽 完 一 千 零 一 夜 的 故 事 ， 我 們 將 一 同 邁 入 二 十 一 世 紀 。 
</w:t>
          <w:br/>
          <w:t>
</w:t>
          <w:br/>
          <w:t>未 來 學 家 Wendell Belly在 1997年 十 一 月 至 十 二 月 的 未 來 學 雜 誌 （ THEFUTURIST） 上 發 表 了 一 篇 文 章 「 未 來 學 研 究 的 目 的 」 （ The Purposes of futures studies） 中 提 到 ： 「 未 來 學 的 主 要 課 題 ， 不 是 預 測 未 來 ， 而 是 發 現 一 些 可 能 的 、 可 行 的 或 較 喜 愛 的 未 來 ， 讓 人 們 能 夠 去 掌 握 並 決 定 自 己 的 生 活 。 」 （ The primary goal of futurists is not to predict the future, but to uncover images of possible, probable, and preferable futures that enable people to make informed decisions about their lives.） 職 是 之 故 ， 淡 江 大 學 即 將 面 臨 的 二 十 一 世 紀 ， 也 就 顯 得 格 外 重 要 。 我 們 的 未 來 不 是 夢 ， 不 是 虛 擬 ， 而 是 我 們 必 須 站 在 現 在 而 去 面 對 未 來 的 生 活 。 事 實 上 我 也 有 責 任 帶 領 十 二 萬 的 淡 江 校 友 、 兩 萬 五 千 的 在 學 青 年 、 兩 千 餘 位 共 同 為 理 念 奮 發 的 教 職 員 同 仁 ， 指 出 一 條 ， 明 天 我 們 要 走 的 路 。 
</w:t>
          <w:br/>
          <w:t>
</w:t>
          <w:br/>
          <w:t>在 學 校 的 許 許 多 多 公 開 場 所 中 ， 我 也 曾 一 再 明 白 的 說 ： 二 十 一 世 紀 開 始 ， 我 們 淡 江 大 學 將 有 三 個 校 園 ； 分 別 是 以 研 究 為 主 的 淡 水 校 園 ， 以 服 務 社 會 為 主 的 臺 北 校 園 以 及 以 教 學 為 主 的 蘭 陽 校 園 。 我 們 這 樣 的 規 劃 是 有 其 各 項 考 慮 因 素 的 ； 包 括 校 園 的 地 區 環 境 與 發 展 性 ， 校 園 學 術 與 地 方 經 建 發 展 的 互 動 性 ， 過 去 校 園 硬 體 建 設 的 再 造 性 以 及 傳 統 文 化 承 襲 下 的 可 塑 性 等 等 。 基 本 上 ， 淡 水 校 園 在 土 地 的 擴 充 上 已 經 遇 到 了 瓶 頸 ， 而 學 術 研 究 軟 硬 體 的 投 資 也 已 經 具 有 相 當 厚 實 的 程 度 和 規 模 ， 在 既 有 成 就 為 基 礎 上 ， 要 再 上 一 層 樓 ， 應 該 是 輕 而 易 舉 的 事 。 而 臺 北 校 園 位 於 政 治 、 財 經 的 樞 紐 ， 當 然 在 社 會 服 務 的 資 源 互 動 上 有 許 多 的 便 捷 之 處 。 至 於 蘭 陽 校 園 是 一 座 佔 地 四 十 餘 頃 的 尚 未 開 發 的 處 女 地 ， 未 來 發 展 的 可 塑 性 很 大 ， 所 以 當 剛 起 步 時 ， 是 應 該 朝 著 穩 健 方 向 發 展 ， 發 展 的 前 期 ， 它 會 是 一 個 具 體 而 微 ， 小 規 模 的 獨 立 學 院 ， 讓 所 有 的 學 生 均 能 住 宿 在 學 校 中 ， 它 儼 然 像 一 個 家 庭 式 的 教 學 中 心 。 以 培 養 新 世 紀 之 人 才 為 主 ， 以 效 法 牛 津 （ Oxford） 、 劍 橋 （ Cambridge） 為 師 ， 以 培 養 心 靈 智 慧 為 目 標 。 
</w:t>
          <w:br/>
          <w:t>
</w:t>
          <w:br/>
          <w:t>相 信 在 這 樣 的 規 劃 下 ， 三 個 校 園 也 會 產 生 不 同 的 生 活 方 式 ， 進 而 形 成 同 中 有 異 的 文 化 模 式 ， 相 同 的 當 然 是 經 過 半 個 世 紀 以 來 蘊 育 而 成 的 以 「 樸 實 剛 毅 」 為 體 ， 「 國 際 化 、 資 訊 化 、 未 來 化 」 為 用 的 傳 統 文 化 ， 而 相 異 之 處 則 是 三 處 校 園 又 復 能 在 研 究 、 教 學 以 及 社 會 服 務 的 大 學 三 項 功 能 上 ， 各 領 風 騷 ， 繼 而 成 為 台 灣 學 術 界 的 翹 楚 。</w:t>
          <w:br/>
        </w:r>
      </w:r>
    </w:p>
  </w:body>
</w:document>
</file>