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53b12d2dd46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27名同學獲　國科會專題研究案補助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國科會九十二年度核定「大專學生參與專題研究計畫」案，本校有十六個系所，共廿七名同學提出的計畫案獲得通過，成績表現優異。其中有廿六名同學，各獲得新台幣三萬九千元的獎學金與研究經費補助，一位同學獲得兩萬七千元。
</w:t>
          <w:br/>
          <w:t>
</w:t>
          <w:br/>
          <w:t>　獲獎的研究計畫，以理工類佔多數。獲獎學生現皆為四年級，他們是：資工系張亦塵、陳奕宏、吳紫葦；化材系林立偉、呂俊毅；航太系黃木良、陳蓉珊、葉柏毅；電機系黃楷翔、張凱斐、陳時修；化學系黃俞淵、吳夢婷；機電系陳雨政、蕭永和、黃銘彥；土木系陳建伸；會計系李智祥、施宜君；財金系劉文謙；英文系林筱菁；資傳系周明諺；歷史系陳明雅；產經系張雅凱；統計系游菀菁；教科系陳勇任；運管系陳怡憓。
</w:t>
          <w:br/>
          <w:t>
</w:t>
          <w:br/>
          <w:t>　國科會為了提早儲備理工、人文科學的優秀人才，鼓勵大專生參與專題計畫的研究，加強實作能力。要參加該專題計畫，必須有教授擔任研究指導，且計畫方向與指導教授專長相符，他們的計劃已於七月起執行至明年二月，再提出成果報告。今年共有六十二名同學提出申請，通過率約四成四。本校去年則有十七個系所，共三十三件計劃案通過。
</w:t>
          <w:br/>
          <w:t>
</w:t>
          <w:br/>
          <w:t>　資工四吳紫葦表示，「加速學習的知識蒐集分享與交換平台」這份專題獲得國科會青睞，真的很高興，在研究過程中也常遇到困難，很感謝指導老師鍾興臺在她處理專題時，提供知識管理的想法和技術，及思考方向。她說：「知識管理在這個時代很重要，有助於加速學習，所以選擇這個領域為研究專題。」
</w:t>
          <w:br/>
          <w:t>
</w:t>
          <w:br/>
          <w:t>　歷史四陳明雅說，會選擇「淡水、三芝地區保生大帝輪祀祭典之探討」為題，是因為保生大帝是淡水除了清水祖師外，另一個地區性的民間信仰，較少人知道祂獨樹一格的祭祀方式，值得深思。她說：「指導老師周宗賢是這方面的大師，對鄉土民情十分了解，很有鄉土味，得到他的幫助，真是獲益良多。」</w:t>
          <w:br/>
        </w:r>
      </w:r>
    </w:p>
  </w:body>
</w:document>
</file>