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006501ee3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 憲 鈴 來 函 肯 定 本 報 功 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合 作 經 濟 學 系 64年 畢 業 校 友 郭 憲 鈴 ， 現 任 中 國 營 建 研 究 會 理 事 長 。 近 年 來 發 行 雜 誌 曾 獲 行 政 院 新 聞 局 頒 發 金 鼎 獎 ， 影 響 力 遍 及 兩 岸 及 若 干 華 人 地 區 。 他 於 上 月 致 函 恭 賀 校 長 榮 任 ， 並 肯 定 淡 江 時 報 之 橋 樑 角 色 ， 更 期 許 本 報 能 以 大 報 之 姿 ， 充 分 發 揮 媒 體 力 量 。 （ 洪 萱 珮 ）</w:t>
          <w:br/>
        </w:r>
      </w:r>
    </w:p>
  </w:body>
</w:document>
</file>