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3e3ee8058b047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8293 FRESHMEN CLIMB UP TO FIVE-TIGERS HILL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There are 8293 freshmen attend TKU this year. They join TKU through various channels, including the joint entrance exam, recommendation or application selection, and transfer exam. They will be separated into four groups and respectively attend the freshmen initiation and school opening ceremony on September 8, and 9. The classes will start on September 13.
</w:t>
          <w:br/>
          <w:t>
</w:t>
          <w:br/>
          <w:t>The orientation program encompasses two stages. On the first stage, opening ceremony, President Flora Chang, Dr. Chao-kang Feng, VP for Academic Affairs, Dr. Po-yuan Kao, VP for Administrative Affairs will talk to the freshmen about their teachers and the primary objective of TKU. Then the counseling officer and chief of student association of every department will introduce the TKU culture to the new students as well teach them to sing the school anthem. The second stage is for the freshmen to acquaint with their departments and the campus, and to fill personal information forms. Students of Colleges of Liberal Arts, Business, Management, Technology, Continuing Education, will attend the activities on September 8, while those of Science, Engineering, Foreign Languages, Education, and International Studies will attends the activities on September 9.
</w:t>
          <w:br/>
          <w:t>
</w:t>
          <w:br/>
          <w:t>According to the statistics of Office of Academic Affairs, among the new students, there are 115 doctoral students, 1434 graduate students, 348 undergraduates through recommendation selection, 660 undergraduates through application selection, 3586 undergraduates through joint exam, 667 in-service undergraduates, 531 two-year Technology College students, and 799 transfer students. In addition, there are totally 153 students through alternative channels, including overseas students, physically or mentally disadvantaged students, foreign students, distinguished athlete students.
</w:t>
          <w:br/>
          <w:t>
</w:t>
          <w:br/>
          <w:t>Before the orientation, freshmen will gather at the TKU sports ground on 7: 40 A.M, answer the roll call, and then follow President Flora Chang to climb the “Hardship-overcoming Hill”—a ritual to count the number of steps to university life and read the honorable history of TKU.
</w:t>
          <w:br/>
          <w:t>
</w:t>
          <w:br/>
          <w:t>Office of Student Affairs urges all the new student to attend the orientation, which concern their right of course selection, application for various ID cards, among many others. Those who want to take a leave have to supply certificate or proof from hospital or clinic in advance. The undergraduates (including transfer students and in-service students) should go to military training officer to apply for a leave, and the graduate students should go to the chair or secretary of department.
</w:t>
          <w:br/>
          <w:t>
</w:t>
          <w:br/>
          <w:t>Students can check their “Freshman Handbook” for information about military service, education loan, accommodation, and other matters. It is sent to every new student through mail along with the admission notice.</w:t>
          <w:br/>
        </w:r>
      </w:r>
    </w:p>
  </w:body>
</w:document>
</file>