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a80cf0b85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全 校 徵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邱 淑 惠 報 導 】 在 網 路 盛 行 的 今 日 ， 網 路 也 成 為 大 學 生 生 活 中 的 一 環 。 學 生 事 務 處 課 外 活 動 指 導 組 即 日 起 將 舉 辦 「 網 路 世 代 」 全 校 徵 文 比 賽 ， 凡 為 本 校 教 職 員 學 生 皆 有 參 賽 資 格 。 
</w:t>
          <w:br/>
          <w:t>
</w:t>
          <w:br/>
          <w:t>此 次 「 網 路 世 代 」 全 校 徵 文 比 賽 ， 目 的 是 讓 全 校 師 生 瞭 解 網 路 禮 儀 及 規 範 。 因 此 比 賽 的 作 品 主 題 有 ： 1. 談 如 何 在 「 網 路 世 代 」 中 推 動 網 路 禮 儀 及 規 範 ， 塑 造 優 質 網 路 風 氣 。 2. 談 如 何 在 「 網 路 世 代 」 中 ， 凝 聚 校 園 精 神 文 化 。 3.談 如 何 在 「 網 路 世 代 」 中 ， 營 造 校 園 祥 和 氣 息 。 4. 談 如 何 在 「 網 路 世 代 」 中 與 網 路 禮 儀 及 規 範 有 關 之 感 人 或 警 世 小 故 事 。 5.其 他 「 網 路 世 代 」 中 「 網 路 禮 儀 及 規 範 」 之 相 關 問 題 。 
</w:t>
          <w:br/>
          <w:t>
</w:t>
          <w:br/>
          <w:t>參 賽 者 請 將 作 品 用 六 百 字 稿 紙 書 寫 ， 內 容 字 數 限 七 百 字 至 一 千 二 百 字 以 內 。 收 件 日 期 即 日 起 至 十 七 日 （ 星 期 二 ） 截 止 。 得 獎 獎 勵 ， 第 一 名 ： 壹 萬 元 整 ； 第 二 名 ： 捌 仟 元 整 ； 第 三 名 ： 伍 仟 元 整 ； 佳 作 十 名 ： 每 名 貳 仟 元 整 。 評 審 結 果 將 在 十 一 月 二 十 日 （ 星 期 五 ） 在 課 指 組 公 佈 欄 揭 曉 。</w:t>
          <w:br/>
        </w:r>
      </w:r>
    </w:p>
  </w:body>
</w:document>
</file>