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1e276759e45b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時 代 激 盪 文 學 獨 特 樣 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丁 妮 報 導 】 中 文 系 十 五 、 十 六 日 於 覺 生 國 際 會 議 廳 舉 辦 第 二 屆 「 文 學 與 文 化 」 學 術 研 討 會 ， 這 場 針 對 中 文 系 研 究 生 為 主 的 學 術 研 討 會 ， 吸 引 了 近 百 人 參 加 ， 師 生 共 同 論 學 ， 打 破 師 生 之 間 的 隔 閡 感 。 
</w:t>
          <w:br/>
          <w:t>
</w:t>
          <w:br/>
          <w:t>這 次 「 文 學 與 文 化 」 研 討 會 ， 意 旨 在 探 討 文 學 活 動 在 其 特 殊 的 時 代 背 景 下 ， 如 何 在 當 時 的 社 會 意 識 ， 思 潮 互 相 激 盪 ， 而 呈 現 出 獨 特 的 文 學 樣 貌 來 。 
</w:t>
          <w:br/>
          <w:t>
</w:t>
          <w:br/>
          <w:t>而 在 多 篇 論 文 發 表 當 中 ， 以 陳 葆 文 老 師 和 馬 銘 浩 老 師 的 論 點 最 為 新 穎 ， 陳 老 師 從 中 國 古 典 短 篇 愛 情 小 說 的 演 變 ， 談 何 謂 愛 情 小 說 ， 以 及 女 性 意 識 在 各 朝 代 的 演 變 ， 而 馬 老 師 則 是 從 版 雕 所 開 展 出 的 學 術 命 題 開 始 討 論 ， 他 提 出 版 畫 是 使 文 字 及 圖 像 記 錄 不 僅 具 有 記 憶 及 理 解 事 物 的 功 能 ， 可 以 突 破 時 空 限 制 ， 提 供 社 會 文 化 轉 變 的 新 證 據 。</w:t>
          <w:br/>
        </w:r>
      </w:r>
    </w:p>
  </w:body>
</w:document>
</file>